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6D2" w:rsidRDefault="00D356D2" w:rsidP="00D356D2">
      <w:pPr>
        <w:shd w:val="clear" w:color="auto" w:fill="FFFFFF"/>
        <w:spacing w:before="150" w:after="150" w:line="240" w:lineRule="auto"/>
        <w:outlineLvl w:val="4"/>
        <w:rPr>
          <w:rFonts w:ascii="Arial" w:eastAsia="Times New Roman" w:hAnsi="Arial" w:cs="Arial"/>
          <w:color w:val="000000"/>
          <w:sz w:val="43"/>
          <w:szCs w:val="43"/>
          <w:lang w:eastAsia="tr-TR"/>
        </w:rPr>
      </w:pPr>
      <w:r w:rsidRPr="00AB15E7">
        <w:rPr>
          <w:rFonts w:ascii="Arial" w:eastAsia="Times New Roman" w:hAnsi="Arial" w:cs="Arial"/>
          <w:color w:val="000000"/>
          <w:sz w:val="43"/>
          <w:szCs w:val="43"/>
          <w:lang w:eastAsia="tr-TR"/>
        </w:rPr>
        <w:t>Fulya Özsel Akipek</w:t>
      </w:r>
    </w:p>
    <w:p w:rsidR="009D06B8" w:rsidRPr="00912924" w:rsidRDefault="009D06B8" w:rsidP="009D06B8">
      <w:pPr>
        <w:shd w:val="clear" w:color="auto" w:fill="FFFFFF"/>
        <w:spacing w:before="450" w:after="150" w:line="240" w:lineRule="auto"/>
        <w:outlineLvl w:val="4"/>
        <w:rPr>
          <w:rFonts w:ascii="Arial" w:eastAsia="Times New Roman" w:hAnsi="Arial" w:cs="Arial"/>
          <w:color w:val="000000"/>
          <w:sz w:val="43"/>
          <w:szCs w:val="43"/>
          <w:lang w:eastAsia="tr-TR"/>
        </w:rPr>
      </w:pPr>
      <w:r w:rsidRPr="009D06B8">
        <w:rPr>
          <w:rFonts w:ascii="Arial" w:eastAsia="Times New Roman" w:hAnsi="Arial" w:cs="Arial"/>
          <w:color w:val="333333"/>
          <w:sz w:val="20"/>
          <w:szCs w:val="20"/>
          <w:lang w:val="en-US"/>
        </w:rPr>
        <w:t xml:space="preserve">Dr. </w:t>
      </w:r>
      <w:proofErr w:type="spellStart"/>
      <w:r w:rsidRPr="009D06B8">
        <w:rPr>
          <w:rFonts w:ascii="Arial" w:eastAsia="Times New Roman" w:hAnsi="Arial" w:cs="Arial"/>
          <w:color w:val="333333"/>
          <w:sz w:val="20"/>
          <w:szCs w:val="20"/>
          <w:lang w:val="en-US"/>
        </w:rPr>
        <w:t>Öğr</w:t>
      </w:r>
      <w:proofErr w:type="spellEnd"/>
      <w:r w:rsidRPr="009D06B8">
        <w:rPr>
          <w:rFonts w:ascii="Arial" w:eastAsia="Times New Roman" w:hAnsi="Arial" w:cs="Arial"/>
          <w:color w:val="333333"/>
          <w:sz w:val="20"/>
          <w:szCs w:val="20"/>
          <w:lang w:val="en-US"/>
        </w:rPr>
        <w:t xml:space="preserve">. </w:t>
      </w:r>
      <w:proofErr w:type="spellStart"/>
      <w:r w:rsidRPr="009D06B8">
        <w:rPr>
          <w:rFonts w:ascii="Arial" w:eastAsia="Times New Roman" w:hAnsi="Arial" w:cs="Arial"/>
          <w:color w:val="333333"/>
          <w:sz w:val="20"/>
          <w:szCs w:val="20"/>
          <w:lang w:val="en-US"/>
        </w:rPr>
        <w:t>Üyesi</w:t>
      </w:r>
      <w:bookmarkStart w:id="0" w:name="_GoBack"/>
      <w:bookmarkEnd w:id="0"/>
      <w:proofErr w:type="spellEnd"/>
    </w:p>
    <w:p w:rsidR="00D356D2" w:rsidRDefault="00D356D2" w:rsidP="00D356D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1996 yılında İstanbul</w:t>
      </w:r>
      <w:r w:rsidRPr="00AB15E7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Teknik Üniversitesi Mimarlık Bölümü’nden mezun oldu. Yüksek lisans ve doktora derecelerini Yıldız Teknik Üniversitesi Bilgisayar Ortamında Mimarlık Lisansüstü Programı</w:t>
      </w:r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’</w:t>
      </w:r>
      <w:r w:rsidRPr="00AB15E7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ndan aldı. 2011 yılına kadar aynı bölümde öğretim elemanı olarak çalıştı. 2012 yılında İstanbul Bilgi Üniversitesi Mimarlık Bölümü</w:t>
      </w:r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’</w:t>
      </w:r>
      <w:r w:rsidRPr="00AB15E7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nde Yardımcı Doçent olarak çalışmaya başladı. Halen aynı bölümde dersler</w:t>
      </w:r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ve stüdyolar yürütmekte, aynı zamanda </w:t>
      </w:r>
      <w:r w:rsidRPr="00AB15E7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bölüm başkan yardımcı</w:t>
      </w:r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sı olarak </w:t>
      </w:r>
      <w:r w:rsidRPr="00AB15E7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görev</w:t>
      </w:r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yapmaktadır</w:t>
      </w:r>
      <w:r w:rsidRPr="00AB15E7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Ulusal ve uluslararası mimari yarışmalarda çeşitli ödülleri </w:t>
      </w:r>
      <w:r w:rsidR="008F65F2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ve </w:t>
      </w:r>
      <w:r w:rsidRPr="00AB15E7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jüri üyeli</w:t>
      </w:r>
      <w:r w:rsidR="008F65F2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kleri</w:t>
      </w:r>
      <w:r w:rsidRPr="00AB15E7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r w:rsidR="008F65F2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vardır. Çalışmaları u</w:t>
      </w:r>
      <w:r w:rsidRPr="00AB15E7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lusal ve uluslararası </w:t>
      </w:r>
      <w:proofErr w:type="gramStart"/>
      <w:r w:rsidRPr="00AB15E7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sempozyum</w:t>
      </w:r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larda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r w:rsidR="008F65F2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ve mimari dergilerde yayımlanmış ve bilim kurullarında görev almıştır</w:t>
      </w:r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 U</w:t>
      </w:r>
      <w:r w:rsidR="008F65F2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l</w:t>
      </w:r>
      <w:r w:rsidRPr="00AB15E7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usal ve uluslararası </w:t>
      </w:r>
      <w:proofErr w:type="spellStart"/>
      <w:r w:rsidRPr="00AB15E7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çalıştay</w:t>
      </w:r>
      <w:proofErr w:type="spellEnd"/>
      <w:r w:rsidRPr="00AB15E7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, </w:t>
      </w:r>
      <w:proofErr w:type="gramStart"/>
      <w:r w:rsidRPr="00AB15E7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bienal</w:t>
      </w:r>
      <w:proofErr w:type="gramEnd"/>
      <w:r w:rsidRPr="00AB15E7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, sergi, fe</w:t>
      </w:r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stival gibi mimari etkinliklere </w:t>
      </w:r>
      <w:r w:rsidRPr="00AB15E7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katılmış ve kamusal alanlarda mimari prototipl</w:t>
      </w:r>
      <w:r w:rsidR="008F65F2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er ve strüktürler inşa etmiştir</w:t>
      </w:r>
      <w:r w:rsidRPr="00AB15E7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. </w:t>
      </w:r>
      <w:r w:rsidR="008F65F2" w:rsidRPr="00AB15E7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İlgi alanları</w:t>
      </w:r>
      <w:r w:rsidR="008F65F2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,</w:t>
      </w:r>
      <w:r w:rsidR="008F65F2" w:rsidRPr="00AB15E7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sayısal</w:t>
      </w:r>
      <w:r w:rsidR="008F65F2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r w:rsidR="008F65F2" w:rsidRPr="00AB15E7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tasarım ve üretim,  </w:t>
      </w:r>
      <w:proofErr w:type="spellStart"/>
      <w:r w:rsidR="008F65F2" w:rsidRPr="00AB15E7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permakültür</w:t>
      </w:r>
      <w:proofErr w:type="spellEnd"/>
      <w:r w:rsidR="008F65F2" w:rsidRPr="00AB15E7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r w:rsidR="008F65F2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tasarımı </w:t>
      </w:r>
      <w:r w:rsidR="008F65F2" w:rsidRPr="00AB15E7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ve </w:t>
      </w:r>
      <w:proofErr w:type="gramStart"/>
      <w:r w:rsidR="008F65F2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ekolojik</w:t>
      </w:r>
      <w:proofErr w:type="gramEnd"/>
      <w:r w:rsidR="008F65F2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tasarım, </w:t>
      </w:r>
      <w:r w:rsidR="008F65F2" w:rsidRPr="00AB15E7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performans</w:t>
      </w:r>
      <w:r w:rsidR="008F65F2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a dayalı tasarım, malzeme araştırmaları ve </w:t>
      </w:r>
      <w:r w:rsidR="008F65F2" w:rsidRPr="00AB15E7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mimarlık eğitimidir</w:t>
      </w:r>
      <w:r w:rsidR="008F65F2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.</w:t>
      </w:r>
      <w:r w:rsidR="008F65F2" w:rsidRPr="00AB15E7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r w:rsidRPr="00AB15E7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Yakın zamanda Tuğrul Yazar</w:t>
      </w:r>
      <w:r w:rsidR="008F65F2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’</w:t>
      </w:r>
      <w:r w:rsidRPr="00AB15E7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la birlikte kurdukları </w:t>
      </w:r>
      <w:proofErr w:type="spellStart"/>
      <w:r w:rsidRPr="00AB15E7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POTplus</w:t>
      </w:r>
      <w:proofErr w:type="spellEnd"/>
      <w:r w:rsidRPr="00AB15E7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tasarım-araştırma </w:t>
      </w:r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grubunda</w:t>
      </w:r>
      <w:r w:rsidR="008F65F2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,</w:t>
      </w:r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r w:rsidR="008F65F2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sayısal </w:t>
      </w:r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teknolojiler</w:t>
      </w:r>
      <w:r w:rsidR="008F65F2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in</w:t>
      </w:r>
      <w:r w:rsidR="003142CC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,</w:t>
      </w:r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doğayla ilişkilenme</w:t>
      </w:r>
      <w:r w:rsidR="008F65F2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,</w:t>
      </w:r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</w:t>
      </w:r>
      <w:r w:rsidR="008F65F2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yerel malzemelerle üretim ve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>ekolojik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tasarım için imkanları üzerinde araştırmalar yapmaktadır.  </w:t>
      </w:r>
    </w:p>
    <w:p w:rsidR="004B0A03" w:rsidRDefault="004B0A03" w:rsidP="00D356D2">
      <w:pPr>
        <w:spacing w:after="0" w:line="360" w:lineRule="auto"/>
      </w:pPr>
    </w:p>
    <w:sectPr w:rsidR="004B0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D2"/>
    <w:rsid w:val="003142CC"/>
    <w:rsid w:val="004B0A03"/>
    <w:rsid w:val="008F65F2"/>
    <w:rsid w:val="00971EC7"/>
    <w:rsid w:val="009D06B8"/>
    <w:rsid w:val="00D3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AC585-2682-47DC-8D06-B64A802E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6D2"/>
  </w:style>
  <w:style w:type="paragraph" w:styleId="Heading5">
    <w:name w:val="heading 5"/>
    <w:basedOn w:val="Normal"/>
    <w:link w:val="Heading5Char"/>
    <w:uiPriority w:val="9"/>
    <w:qFormat/>
    <w:rsid w:val="009D06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D06B8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Fulya Akipek</dc:creator>
  <cp:keywords/>
  <dc:description/>
  <cp:lastModifiedBy>hülya -</cp:lastModifiedBy>
  <cp:revision>3</cp:revision>
  <dcterms:created xsi:type="dcterms:W3CDTF">2018-04-09T12:10:00Z</dcterms:created>
  <dcterms:modified xsi:type="dcterms:W3CDTF">2018-04-10T09:20:00Z</dcterms:modified>
</cp:coreProperties>
</file>