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B014" w14:textId="77777777" w:rsidR="00A83AB8" w:rsidRDefault="00A83AB8" w:rsidP="00A83AB8">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Yrd. Doç. Dr. Emrah Altınok</w:t>
      </w:r>
    </w:p>
    <w:p w14:paraId="3A8F33C3" w14:textId="557DBA45" w:rsidR="009C63DE" w:rsidRPr="00A83AB8" w:rsidRDefault="00A83AB8" w:rsidP="00A83AB8">
      <w:r>
        <w:rPr>
          <w:rFonts w:ascii="Arial" w:hAnsi="Arial" w:cs="Arial"/>
          <w:sz w:val="30"/>
          <w:szCs w:val="30"/>
          <w:lang w:val="en-US"/>
        </w:rPr>
        <w:t>Emrah Altınok</w:t>
      </w:r>
      <w:r>
        <w:rPr>
          <w:rFonts w:ascii="Arial" w:hAnsi="Arial" w:cs="Arial"/>
          <w:color w:val="1A1A1A"/>
          <w:sz w:val="30"/>
          <w:szCs w:val="30"/>
          <w:lang w:val="en-US"/>
        </w:rPr>
        <w:t xml:space="preserve"> (Ağrı, 1980), DEÜ'de şehircilik eğitimi aldı. Yüksek lisans ve doktora eğitimini YTÜ'de tamamladı. Devletin dönüşümü, kapitalist gelişme ve sermaye akışları, toplumsal hareketler, yoksulluk, kentsel saçaklanma, konut politikaları, kentler tarihi, eleştirel kent kuramı ve epistemoloji araştırma alanları arasında yer alıyor. Bugüne dek Aalto, Cardiff, ETH Zurich ve San Diego Üniversitesi gibi çeşitli mimarlık ve planlama okullarıyla ortak projeler ve atölye çalışmaları yürüttü. 2006 yılında Küçükbakkalköy'de, 2008′de Yenikapı'da mahalle yenilemesi sosyo-ekonomik araştırma çalışmalarına katıldı.  2013 yılında İstanbul Turizm Master Planı saha araştırmasını yürüttü. 2015'de, "State-led Fragmentation: ‘TOKİ’ as an Ideological Apparatus for Spatial Reorganization of Social Classes" adlı çalışması, Roma Ulusal 21. Yüzyıl Sanatları Müzesi (MAXXI) İstanbul sergisinde yer aldı. Aynı zamanda fotoğraf sanatçısı olan Altınok, akademik çalışmalarının yanı sıra müzik ve şiirle de uğraşıyor. Yayımlanan kitapları: </w:t>
      </w:r>
      <w:r>
        <w:rPr>
          <w:rFonts w:ascii="Arial" w:hAnsi="Arial" w:cs="Arial"/>
          <w:i/>
          <w:iCs/>
          <w:color w:val="1A1A1A"/>
          <w:sz w:val="30"/>
          <w:szCs w:val="30"/>
          <w:lang w:val="en-US"/>
        </w:rPr>
        <w:t>"Aradaki"</w:t>
      </w:r>
      <w:r>
        <w:rPr>
          <w:rFonts w:ascii="Arial" w:hAnsi="Arial" w:cs="Arial"/>
          <w:color w:val="1A1A1A"/>
          <w:sz w:val="30"/>
          <w:szCs w:val="30"/>
          <w:lang w:val="en-US"/>
        </w:rPr>
        <w:t xml:space="preserve">, Mart 2005, Çınar Yayınları; </w:t>
      </w:r>
      <w:r>
        <w:rPr>
          <w:rFonts w:ascii="Arial" w:hAnsi="Arial" w:cs="Arial"/>
          <w:i/>
          <w:iCs/>
          <w:color w:val="1A1A1A"/>
          <w:sz w:val="30"/>
          <w:szCs w:val="30"/>
          <w:lang w:val="en-US"/>
        </w:rPr>
        <w:t>"2048"</w:t>
      </w:r>
      <w:r>
        <w:rPr>
          <w:rFonts w:ascii="Arial" w:hAnsi="Arial" w:cs="Arial"/>
          <w:color w:val="1A1A1A"/>
          <w:sz w:val="30"/>
          <w:szCs w:val="30"/>
          <w:lang w:val="en-US"/>
        </w:rPr>
        <w:t xml:space="preserve">, Haziran 2009, Pan Yayınları; </w:t>
      </w:r>
      <w:r>
        <w:rPr>
          <w:rFonts w:ascii="Arial" w:hAnsi="Arial" w:cs="Arial"/>
          <w:i/>
          <w:iCs/>
          <w:color w:val="1A1A1A"/>
          <w:sz w:val="30"/>
          <w:szCs w:val="30"/>
          <w:lang w:val="en-US"/>
        </w:rPr>
        <w:t>"</w:t>
      </w:r>
      <w:r>
        <w:rPr>
          <w:rFonts w:ascii="Arial" w:hAnsi="Arial" w:cs="Arial"/>
          <w:i/>
          <w:iCs/>
          <w:sz w:val="30"/>
          <w:szCs w:val="30"/>
          <w:lang w:val="en-US"/>
        </w:rPr>
        <w:t>Çöt Mendime Görsektimi Vuru?"</w:t>
      </w:r>
      <w:r>
        <w:rPr>
          <w:rFonts w:ascii="Arial" w:hAnsi="Arial" w:cs="Arial"/>
          <w:sz w:val="30"/>
          <w:szCs w:val="30"/>
          <w:lang w:val="en-US"/>
        </w:rPr>
        <w:t xml:space="preserve"> (Franko Buskas müstear adıyla), Mart 2010, Norgunk Yayınları; </w:t>
      </w:r>
      <w:r>
        <w:rPr>
          <w:rFonts w:ascii="Arial" w:hAnsi="Arial" w:cs="Arial"/>
          <w:i/>
          <w:iCs/>
          <w:sz w:val="30"/>
          <w:szCs w:val="30"/>
          <w:lang w:val="en-US"/>
        </w:rPr>
        <w:t>"Aus allen Richtungen: Karlsplatzierungen"</w:t>
      </w:r>
      <w:r>
        <w:rPr>
          <w:rFonts w:ascii="Arial" w:hAnsi="Arial" w:cs="Arial"/>
          <w:sz w:val="30"/>
          <w:szCs w:val="30"/>
          <w:lang w:val="en-US"/>
        </w:rPr>
        <w:t xml:space="preserve"> içinde </w:t>
      </w:r>
      <w:r>
        <w:rPr>
          <w:rFonts w:ascii="Arial" w:hAnsi="Arial" w:cs="Arial"/>
          <w:i/>
          <w:iCs/>
          <w:sz w:val="30"/>
          <w:szCs w:val="30"/>
          <w:lang w:val="en-US"/>
        </w:rPr>
        <w:t>'Eine Wahrheit am Karlsplatz'</w:t>
      </w:r>
      <w:r>
        <w:rPr>
          <w:rFonts w:ascii="Arial" w:hAnsi="Arial" w:cs="Arial"/>
          <w:sz w:val="30"/>
          <w:szCs w:val="30"/>
          <w:lang w:val="en-US"/>
        </w:rPr>
        <w:t>, çeviri: Sara Heigl, Editörler: Elena Messner, Eva Schörkhuber, Ocak 2014, Sonderzahl.</w:t>
      </w:r>
      <w:bookmarkStart w:id="0" w:name="_GoBack"/>
      <w:bookmarkEnd w:id="0"/>
    </w:p>
    <w:sectPr w:rsidR="009C63DE" w:rsidRPr="00A83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05FA9"/>
    <w:rsid w:val="00356CD0"/>
    <w:rsid w:val="00822D9E"/>
    <w:rsid w:val="00826855"/>
    <w:rsid w:val="00844418"/>
    <w:rsid w:val="00947595"/>
    <w:rsid w:val="009916B5"/>
    <w:rsid w:val="009C63DE"/>
    <w:rsid w:val="00A83AB8"/>
    <w:rsid w:val="00B96F1B"/>
    <w:rsid w:val="00CB640B"/>
    <w:rsid w:val="00D06A00"/>
    <w:rsid w:val="00D07F34"/>
    <w:rsid w:val="00D93F14"/>
    <w:rsid w:val="00D955C9"/>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Macintosh Word</Application>
  <DocSecurity>0</DocSecurity>
  <Lines>9</Lines>
  <Paragraphs>2</Paragraphs>
  <ScaleCrop>false</ScaleCrop>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16</cp:revision>
  <dcterms:created xsi:type="dcterms:W3CDTF">2016-08-05T12:30:00Z</dcterms:created>
  <dcterms:modified xsi:type="dcterms:W3CDTF">2016-09-01T13:41:00Z</dcterms:modified>
</cp:coreProperties>
</file>